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644"/>
        <w:gridCol w:w="2616"/>
        <w:gridCol w:w="2131"/>
        <w:gridCol w:w="2131"/>
      </w:tblGrid>
      <w:tr w:rsidR="00200E37">
        <w:tc>
          <w:tcPr>
            <w:tcW w:w="8522" w:type="dxa"/>
            <w:gridSpan w:val="4"/>
          </w:tcPr>
          <w:p w:rsidR="00200E37" w:rsidRDefault="00B40E85" w:rsidP="00C15ED5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="00C15ED5">
              <w:rPr>
                <w:rFonts w:asciiTheme="minorEastAsia" w:hAnsiTheme="minorEastAsia" w:cstheme="minorEastAsia" w:hint="eastAsia"/>
                <w:szCs w:val="21"/>
              </w:rPr>
              <w:t xml:space="preserve">三  </w:t>
            </w:r>
            <w:r>
              <w:rPr>
                <w:rFonts w:asciiTheme="minorEastAsia" w:hAnsiTheme="minorEastAsia" w:cstheme="minorEastAsia" w:hint="eastAsia"/>
                <w:szCs w:val="21"/>
              </w:rPr>
              <w:t>小学生的</w:t>
            </w:r>
            <w:r w:rsidR="00C15ED5">
              <w:rPr>
                <w:rFonts w:asciiTheme="minorEastAsia" w:hAnsiTheme="minorEastAsia" w:cstheme="minorEastAsia" w:hint="eastAsia"/>
                <w:szCs w:val="21"/>
              </w:rPr>
              <w:t xml:space="preserve">记忆  </w:t>
            </w:r>
            <w:r w:rsidR="00C15ED5" w:rsidRPr="00C15ED5">
              <w:rPr>
                <w:rFonts w:ascii="宋体" w:eastAsia="宋体" w:hAnsi="宋体" w:cs="Times New Roman" w:hint="eastAsia"/>
                <w:b/>
                <w:bCs/>
              </w:rPr>
              <w:t xml:space="preserve">  </w:t>
            </w:r>
            <w:r w:rsidR="00C15ED5" w:rsidRPr="00C15ED5">
              <w:rPr>
                <w:rFonts w:ascii="宋体" w:eastAsia="宋体" w:hAnsi="宋体" w:cs="Times New Roman" w:hint="eastAsia"/>
                <w:bCs/>
              </w:rPr>
              <w:t>任务</w:t>
            </w:r>
            <w:proofErr w:type="gramStart"/>
            <w:r w:rsidR="00C15ED5" w:rsidRPr="00C15ED5">
              <w:rPr>
                <w:rFonts w:ascii="宋体" w:eastAsia="宋体" w:hAnsi="宋体" w:cs="Times New Roman" w:hint="eastAsia"/>
                <w:bCs/>
              </w:rPr>
              <w:t>一</w:t>
            </w:r>
            <w:proofErr w:type="gramEnd"/>
            <w:r w:rsidR="00C15ED5" w:rsidRPr="00C15ED5">
              <w:rPr>
                <w:rFonts w:ascii="宋体" w:eastAsia="宋体" w:hAnsi="宋体" w:cs="Times New Roman" w:hint="eastAsia"/>
                <w:bCs/>
              </w:rPr>
              <w:t xml:space="preserve">  记忆的概述 </w:t>
            </w:r>
            <w:r w:rsidR="00C15ED5" w:rsidRPr="00C15ED5"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 w:rsidR="00C15ED5"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</w:tr>
      <w:tr w:rsidR="00200E37">
        <w:trPr>
          <w:trHeight w:val="90"/>
        </w:trPr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1017"/>
                <w:tab w:val="right" w:pos="19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课程名称</w:t>
            </w:r>
          </w:p>
        </w:tc>
        <w:tc>
          <w:tcPr>
            <w:tcW w:w="2616" w:type="dxa"/>
          </w:tcPr>
          <w:p w:rsidR="00200E37" w:rsidRDefault="00A64B20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心理学</w:t>
            </w: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课程类型</w:t>
            </w: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A类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使用教材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北京出版集团  《心理学》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学时分配</w:t>
            </w:r>
          </w:p>
        </w:tc>
        <w:tc>
          <w:tcPr>
            <w:tcW w:w="6878" w:type="dxa"/>
            <w:gridSpan w:val="3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200E37">
        <w:tc>
          <w:tcPr>
            <w:tcW w:w="8522" w:type="dxa"/>
            <w:gridSpan w:val="4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一、教学任务分析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主要参考书目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北京出版集团  《心理学》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教学目标</w:t>
            </w:r>
          </w:p>
        </w:tc>
        <w:tc>
          <w:tcPr>
            <w:tcW w:w="6878" w:type="dxa"/>
            <w:gridSpan w:val="3"/>
          </w:tcPr>
          <w:p w:rsidR="00C15ED5" w:rsidRPr="00C15ED5" w:rsidRDefault="00C15ED5" w:rsidP="00C15ED5">
            <w:pPr>
              <w:widowControl/>
              <w:ind w:left="360" w:hangingChars="150" w:hanging="360"/>
              <w:jc w:val="left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C15ED5">
              <w:rPr>
                <w:rFonts w:ascii="宋体" w:eastAsia="宋体" w:hAnsi="宋体" w:cs="Times New Roman" w:hint="eastAsia"/>
                <w:color w:val="000000"/>
                <w:sz w:val="24"/>
              </w:rPr>
              <w:t>1、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掌握</w:t>
            </w:r>
            <w:r w:rsidRPr="00C15ED5">
              <w:rPr>
                <w:rFonts w:ascii="宋体" w:eastAsia="宋体" w:hAnsi="宋体" w:cs="Times New Roman" w:hint="eastAsia"/>
                <w:color w:val="000000"/>
                <w:sz w:val="24"/>
              </w:rPr>
              <w:t>记忆的概念</w:t>
            </w:r>
          </w:p>
          <w:p w:rsidR="00C15ED5" w:rsidRDefault="00C15ED5" w:rsidP="00C15ED5">
            <w:pPr>
              <w:rPr>
                <w:rFonts w:ascii="宋体" w:eastAsia="宋体" w:hAnsi="宋体" w:cs="Times New Roman" w:hint="eastAsia"/>
                <w:bCs/>
                <w:szCs w:val="21"/>
              </w:rPr>
            </w:pPr>
            <w:r w:rsidRPr="00C15ED5">
              <w:rPr>
                <w:rFonts w:ascii="宋体" w:eastAsia="宋体" w:hAnsi="宋体" w:cs="Times New Roman" w:hint="eastAsia"/>
                <w:color w:val="000000"/>
                <w:sz w:val="24"/>
              </w:rPr>
              <w:t>2、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理解并掌握</w:t>
            </w:r>
            <w:r w:rsidRPr="00C15ED5">
              <w:rPr>
                <w:rFonts w:ascii="宋体" w:eastAsia="宋体" w:hAnsi="宋体" w:cs="Times New Roman" w:hint="eastAsia"/>
                <w:color w:val="000000"/>
                <w:sz w:val="24"/>
              </w:rPr>
              <w:t>记忆的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几种</w:t>
            </w:r>
            <w:r w:rsidRPr="00C15ED5">
              <w:rPr>
                <w:rFonts w:ascii="宋体" w:eastAsia="宋体" w:hAnsi="宋体" w:cs="Times New Roman" w:hint="eastAsia"/>
                <w:color w:val="000000"/>
                <w:sz w:val="24"/>
              </w:rPr>
              <w:t>分类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方法及内容。</w:t>
            </w:r>
          </w:p>
          <w:p w:rsidR="00200E37" w:rsidRPr="00D2666A" w:rsidRDefault="00C15ED5" w:rsidP="00D2666A">
            <w:pPr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3、训练学生的记忆能力及良好的记忆品质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教学重点</w:t>
            </w:r>
          </w:p>
        </w:tc>
        <w:tc>
          <w:tcPr>
            <w:tcW w:w="6878" w:type="dxa"/>
            <w:gridSpan w:val="3"/>
          </w:tcPr>
          <w:p w:rsidR="00200E37" w:rsidRDefault="00C15ED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C15ED5">
              <w:rPr>
                <w:rFonts w:ascii="宋体" w:eastAsia="宋体" w:hAnsi="宋体" w:cs="Times New Roman" w:hint="eastAsia"/>
              </w:rPr>
              <w:t>记忆的理解；记忆的分类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教学难点</w:t>
            </w:r>
          </w:p>
        </w:tc>
        <w:tc>
          <w:tcPr>
            <w:tcW w:w="6878" w:type="dxa"/>
            <w:gridSpan w:val="3"/>
          </w:tcPr>
          <w:p w:rsidR="00200E37" w:rsidRDefault="00C15ED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C15ED5">
              <w:rPr>
                <w:rFonts w:ascii="宋体" w:eastAsia="宋体" w:hAnsi="宋体" w:cs="Times New Roman" w:hint="eastAsia"/>
              </w:rPr>
              <w:t>记忆过程的分析</w:t>
            </w:r>
          </w:p>
        </w:tc>
      </w:tr>
      <w:tr w:rsidR="00200E37">
        <w:tc>
          <w:tcPr>
            <w:tcW w:w="8522" w:type="dxa"/>
            <w:gridSpan w:val="4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二、教学流程安排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教学设施</w:t>
            </w:r>
          </w:p>
        </w:tc>
        <w:tc>
          <w:tcPr>
            <w:tcW w:w="2616" w:type="dxa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教学场地</w:t>
            </w:r>
          </w:p>
        </w:tc>
        <w:tc>
          <w:tcPr>
            <w:tcW w:w="2131" w:type="dxa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教学方法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案例分析法、讲授法、讨论法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教学任务单</w:t>
            </w:r>
          </w:p>
        </w:tc>
        <w:tc>
          <w:tcPr>
            <w:tcW w:w="6878" w:type="dxa"/>
            <w:gridSpan w:val="3"/>
          </w:tcPr>
          <w:p w:rsidR="00200E37" w:rsidRDefault="00C15ED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记忆</w:t>
            </w:r>
            <w:r w:rsidR="00396D20">
              <w:rPr>
                <w:rFonts w:asciiTheme="minorEastAsia" w:hAnsiTheme="minorEastAsia" w:cstheme="minorEastAsia" w:hint="eastAsia"/>
                <w:sz w:val="18"/>
                <w:szCs w:val="18"/>
              </w:rPr>
              <w:t>的</w:t>
            </w:r>
            <w:r w:rsidR="00B40E85">
              <w:rPr>
                <w:rFonts w:asciiTheme="minorEastAsia" w:hAnsiTheme="minorEastAsia" w:cstheme="minorEastAsia" w:hint="eastAsia"/>
                <w:sz w:val="18"/>
                <w:szCs w:val="18"/>
              </w:rPr>
              <w:t>概述</w:t>
            </w:r>
          </w:p>
          <w:p w:rsidR="00396D20" w:rsidRPr="00396D20" w:rsidRDefault="00396D20" w:rsidP="00396D20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教学内容</w:t>
            </w:r>
          </w:p>
        </w:tc>
        <w:tc>
          <w:tcPr>
            <w:tcW w:w="6878" w:type="dxa"/>
            <w:gridSpan w:val="3"/>
          </w:tcPr>
          <w:p w:rsidR="00C15ED5" w:rsidRPr="009C1894" w:rsidRDefault="00C15ED5" w:rsidP="00C15ED5">
            <w:pPr>
              <w:rPr>
                <w:rFonts w:ascii="宋体" w:hAnsi="宋体"/>
              </w:rPr>
            </w:pPr>
            <w:r w:rsidRPr="009C1894">
              <w:rPr>
                <w:rFonts w:ascii="宋体" w:hAnsi="宋体" w:hint="eastAsia"/>
                <w:b/>
                <w:bCs/>
              </w:rPr>
              <w:t>记忆力测试</w:t>
            </w:r>
          </w:p>
          <w:p w:rsidR="00C15ED5" w:rsidRPr="009C1894" w:rsidRDefault="00C15ED5" w:rsidP="00C15ED5">
            <w:pPr>
              <w:rPr>
                <w:rFonts w:ascii="宋体" w:hAnsi="宋体"/>
              </w:rPr>
            </w:pPr>
            <w:r w:rsidRPr="009C1894">
              <w:rPr>
                <w:rFonts w:ascii="宋体" w:hAnsi="宋体" w:hint="eastAsia"/>
                <w:b/>
                <w:bCs/>
              </w:rPr>
              <w:t>1、请你读下面的数字，只能读一遍，然后尽可能按顺序把这些数字都写出来。</w:t>
            </w:r>
          </w:p>
          <w:p w:rsidR="00C15ED5" w:rsidRPr="009C1894" w:rsidRDefault="00C15ED5" w:rsidP="00C15ED5">
            <w:pPr>
              <w:rPr>
                <w:rFonts w:ascii="宋体" w:hAnsi="宋体"/>
              </w:rPr>
            </w:pPr>
            <w:r w:rsidRPr="009C1894">
              <w:rPr>
                <w:rFonts w:ascii="宋体" w:hAnsi="宋体"/>
              </w:rPr>
              <w:t>8   5   1   7   4   9   3</w:t>
            </w:r>
          </w:p>
          <w:p w:rsidR="00C15ED5" w:rsidRDefault="00C15ED5" w:rsidP="00C15ED5">
            <w:pPr>
              <w:rPr>
                <w:rFonts w:ascii="宋体" w:hAnsi="宋体" w:hint="eastAsia"/>
              </w:rPr>
            </w:pPr>
          </w:p>
          <w:p w:rsidR="00C15ED5" w:rsidRPr="009C1894" w:rsidRDefault="00C15ED5" w:rsidP="00C15ED5">
            <w:pPr>
              <w:rPr>
                <w:rFonts w:ascii="宋体" w:hAnsi="宋体"/>
              </w:rPr>
            </w:pPr>
            <w:r w:rsidRPr="009C1894">
              <w:rPr>
                <w:rFonts w:ascii="宋体" w:hAnsi="宋体"/>
              </w:rPr>
              <w:t>7  1  8  3  5  4  2  9  1  6  3  4</w:t>
            </w:r>
          </w:p>
          <w:p w:rsidR="00C15ED5" w:rsidRPr="009C1894" w:rsidRDefault="00C15ED5" w:rsidP="00C15ED5">
            <w:pPr>
              <w:rPr>
                <w:rFonts w:ascii="宋体" w:hAnsi="宋体"/>
              </w:rPr>
            </w:pPr>
            <w:r w:rsidRPr="009C1894">
              <w:rPr>
                <w:rFonts w:ascii="宋体" w:hAnsi="宋体" w:hint="eastAsia"/>
              </w:rPr>
              <w:t>这就是数字记忆广度测验，如果你能准确地重复出第一排的</w:t>
            </w:r>
            <w:r w:rsidRPr="009C1894">
              <w:rPr>
                <w:rFonts w:ascii="宋体" w:hAnsi="宋体"/>
              </w:rPr>
              <w:t>7</w:t>
            </w:r>
            <w:r w:rsidRPr="009C1894">
              <w:rPr>
                <w:rFonts w:ascii="宋体" w:hAnsi="宋体" w:hint="eastAsia"/>
              </w:rPr>
              <w:t>个数字，即说明你有正常的短时记忆能力。如果你能准确记住第二排</w:t>
            </w:r>
            <w:r w:rsidRPr="009C1894">
              <w:rPr>
                <w:rFonts w:ascii="宋体" w:hAnsi="宋体"/>
              </w:rPr>
              <w:t>7</w:t>
            </w:r>
            <w:r w:rsidRPr="009C1894">
              <w:rPr>
                <w:rFonts w:ascii="宋体" w:hAnsi="宋体" w:hint="eastAsia"/>
              </w:rPr>
              <w:t>个以上的数字，说明你的短时记忆能力相当好。这一串数字已经超出了我们一般人的短时记忆容量。</w:t>
            </w:r>
          </w:p>
          <w:p w:rsidR="00C15ED5" w:rsidRPr="009C1894" w:rsidRDefault="00C15ED5" w:rsidP="00C15ED5">
            <w:pPr>
              <w:rPr>
                <w:rFonts w:ascii="宋体" w:hAnsi="宋体" w:hint="eastAsia"/>
              </w:rPr>
            </w:pPr>
          </w:p>
          <w:p w:rsidR="00C15ED5" w:rsidRPr="009C1894" w:rsidRDefault="00C15ED5" w:rsidP="00C15ED5">
            <w:pPr>
              <w:rPr>
                <w:rFonts w:hint="eastAsia"/>
                <w:sz w:val="18"/>
                <w:szCs w:val="18"/>
              </w:rPr>
            </w:pPr>
            <w:r w:rsidRPr="009C1894">
              <w:rPr>
                <w:rFonts w:hint="eastAsia"/>
                <w:sz w:val="18"/>
                <w:szCs w:val="18"/>
              </w:rPr>
              <w:t xml:space="preserve">  </w:t>
            </w:r>
            <w:r w:rsidRPr="009C1894">
              <w:rPr>
                <w:rFonts w:hint="eastAsia"/>
                <w:sz w:val="18"/>
                <w:szCs w:val="18"/>
              </w:rPr>
              <w:t>一、什么是记忆</w:t>
            </w:r>
          </w:p>
          <w:p w:rsidR="00C15ED5" w:rsidRPr="009C1894" w:rsidRDefault="00C15ED5" w:rsidP="00C15ED5">
            <w:pPr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>（一）记忆的概念：</w:t>
            </w:r>
          </w:p>
          <w:p w:rsidR="00C15ED5" w:rsidRPr="009C1894" w:rsidRDefault="00C15ED5" w:rsidP="00C15ED5">
            <w:pPr>
              <w:rPr>
                <w:szCs w:val="21"/>
              </w:rPr>
            </w:pPr>
            <w:r w:rsidRPr="009C1894">
              <w:rPr>
                <w:szCs w:val="21"/>
              </w:rPr>
              <w:t xml:space="preserve">    </w:t>
            </w:r>
            <w:r w:rsidRPr="009C1894">
              <w:rPr>
                <w:rFonts w:hint="eastAsia"/>
                <w:szCs w:val="21"/>
              </w:rPr>
              <w:t>记忆是人脑对经历过的事物的反映。</w:t>
            </w:r>
          </w:p>
          <w:p w:rsidR="00C15ED5" w:rsidRPr="009C1894" w:rsidRDefault="00C15ED5" w:rsidP="00C15ED5">
            <w:pPr>
              <w:ind w:firstLine="435"/>
              <w:rPr>
                <w:rFonts w:hint="eastAsia"/>
                <w:szCs w:val="21"/>
              </w:rPr>
            </w:pPr>
            <w:r w:rsidRPr="009C1894">
              <w:rPr>
                <w:szCs w:val="21"/>
              </w:rPr>
              <w:t>记忆是人脑对外界输入的信息进行</w:t>
            </w:r>
            <w:r w:rsidRPr="009C1894">
              <w:rPr>
                <w:rFonts w:hint="eastAsia"/>
                <w:szCs w:val="21"/>
              </w:rPr>
              <w:t>编码、储存和提取信息的心理过程。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>（二）记忆的分类</w:t>
            </w:r>
            <w:r w:rsidRPr="009C1894">
              <w:rPr>
                <w:szCs w:val="21"/>
              </w:rPr>
              <w:t>P38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 w:rsidRPr="009C1894">
              <w:rPr>
                <w:rFonts w:hint="eastAsia"/>
                <w:szCs w:val="21"/>
              </w:rPr>
              <w:t>按内容的不同分为：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( 1)</w:t>
            </w:r>
            <w:r w:rsidRPr="009C1894">
              <w:rPr>
                <w:rFonts w:hint="eastAsia"/>
                <w:szCs w:val="21"/>
              </w:rPr>
              <w:t>形象记忆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(2)</w:t>
            </w:r>
            <w:r w:rsidRPr="009C1894">
              <w:rPr>
                <w:rFonts w:hint="eastAsia"/>
                <w:szCs w:val="21"/>
              </w:rPr>
              <w:t>运动记忆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(3)</w:t>
            </w:r>
            <w:r w:rsidRPr="009C1894">
              <w:rPr>
                <w:rFonts w:hint="eastAsia"/>
                <w:szCs w:val="21"/>
              </w:rPr>
              <w:t>情绪记忆</w:t>
            </w:r>
          </w:p>
          <w:p w:rsidR="00C15ED5" w:rsidRPr="009C1894" w:rsidRDefault="00C15ED5" w:rsidP="00C15ED5">
            <w:pPr>
              <w:ind w:firstLine="435"/>
              <w:rPr>
                <w:rFonts w:hint="eastAsia"/>
                <w:szCs w:val="21"/>
              </w:rPr>
            </w:pPr>
            <w:r w:rsidRPr="009C1894"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(</w:t>
            </w:r>
            <w:r w:rsidRPr="009C1894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4) </w:t>
            </w:r>
            <w:r w:rsidRPr="009C1894">
              <w:rPr>
                <w:rFonts w:hint="eastAsia"/>
                <w:szCs w:val="21"/>
              </w:rPr>
              <w:t xml:space="preserve"> </w:t>
            </w:r>
            <w:r w:rsidRPr="009C1894">
              <w:rPr>
                <w:rFonts w:hint="eastAsia"/>
                <w:szCs w:val="21"/>
              </w:rPr>
              <w:t>逻辑记忆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>按记忆保持时间的长短分为：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 w:rsidRPr="009C1894">
              <w:rPr>
                <w:rFonts w:hint="eastAsia"/>
                <w:szCs w:val="21"/>
              </w:rPr>
              <w:t>瞬时记忆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 w:rsidRPr="009C1894">
              <w:rPr>
                <w:rFonts w:hint="eastAsia"/>
                <w:szCs w:val="21"/>
              </w:rPr>
              <w:t>短时记忆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 w:rsidRPr="009C1894">
              <w:rPr>
                <w:rFonts w:hint="eastAsia"/>
                <w:szCs w:val="21"/>
              </w:rPr>
              <w:t>长时记忆</w:t>
            </w:r>
          </w:p>
          <w:p w:rsidR="00C15ED5" w:rsidRPr="009C1894" w:rsidRDefault="00C15ED5" w:rsidP="00C15ED5">
            <w:pPr>
              <w:ind w:firstLine="435"/>
              <w:rPr>
                <w:rFonts w:hint="eastAsia"/>
                <w:szCs w:val="21"/>
              </w:rPr>
            </w:pPr>
            <w:r w:rsidRPr="009C1894">
              <w:rPr>
                <w:rFonts w:hint="eastAsia"/>
                <w:szCs w:val="21"/>
              </w:rPr>
              <w:t>（三）记忆系统工作结构模型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>二、记忆过程分析</w:t>
            </w:r>
          </w:p>
          <w:p w:rsidR="00C15ED5" w:rsidRDefault="00C15ED5" w:rsidP="00C15ED5">
            <w:pPr>
              <w:ind w:firstLine="435"/>
              <w:rPr>
                <w:rFonts w:hint="eastAsia"/>
                <w:szCs w:val="21"/>
              </w:rPr>
            </w:pPr>
            <w:r w:rsidRPr="009C1894">
              <w:rPr>
                <w:rFonts w:hint="eastAsia"/>
                <w:szCs w:val="21"/>
              </w:rPr>
              <w:lastRenderedPageBreak/>
              <w:t>记忆过程包括识记、保持、回忆（再认和再现）三个基本环节。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</w:p>
          <w:p w:rsidR="00C15ED5" w:rsidRPr="00020805" w:rsidRDefault="00C15ED5" w:rsidP="00C15ED5">
            <w:pPr>
              <w:ind w:firstLine="435"/>
              <w:rPr>
                <w:rFonts w:hint="eastAsia"/>
                <w:b/>
                <w:szCs w:val="21"/>
              </w:rPr>
            </w:pPr>
            <w:r w:rsidRPr="00020805">
              <w:rPr>
                <w:rFonts w:hint="eastAsia"/>
                <w:b/>
                <w:szCs w:val="21"/>
              </w:rPr>
              <w:t>讨论：人的记忆是如何形成的？形成记忆有哪些过程？</w:t>
            </w:r>
          </w:p>
          <w:p w:rsidR="00C15ED5" w:rsidRDefault="00C15ED5" w:rsidP="00C15ED5">
            <w:pPr>
              <w:ind w:firstLine="435"/>
              <w:rPr>
                <w:rFonts w:hint="eastAsia"/>
                <w:szCs w:val="21"/>
              </w:rPr>
            </w:pPr>
          </w:p>
          <w:p w:rsidR="00C15ED5" w:rsidRPr="00020805" w:rsidRDefault="00C15ED5" w:rsidP="00C15ED5">
            <w:pPr>
              <w:ind w:firstLine="435"/>
              <w:rPr>
                <w:szCs w:val="21"/>
              </w:rPr>
            </w:pPr>
            <w:r w:rsidRPr="00020805">
              <w:rPr>
                <w:rFonts w:hint="eastAsia"/>
                <w:szCs w:val="21"/>
              </w:rPr>
              <w:t>（一）识记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>是指反复认识事物并在脑中留下痕迹的过程，就是把信息输入头脑的过程。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>识记</w:t>
            </w:r>
            <w:r w:rsidRPr="009C1894">
              <w:rPr>
                <w:rFonts w:hint="eastAsia"/>
                <w:szCs w:val="21"/>
              </w:rPr>
              <w:t xml:space="preserve"> </w:t>
            </w:r>
            <w:r w:rsidRPr="009C1894">
              <w:rPr>
                <w:rFonts w:hint="eastAsia"/>
                <w:szCs w:val="21"/>
              </w:rPr>
              <w:t>的分类：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>1</w:t>
            </w:r>
            <w:r w:rsidRPr="009C1894">
              <w:rPr>
                <w:rFonts w:hint="eastAsia"/>
                <w:szCs w:val="21"/>
              </w:rPr>
              <w:t>、按识记是有无目的性和自觉性分为：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 xml:space="preserve">     </w:t>
            </w:r>
            <w:r w:rsidRPr="009C1894">
              <w:rPr>
                <w:rFonts w:hint="eastAsia"/>
                <w:szCs w:val="21"/>
              </w:rPr>
              <w:t>（</w:t>
            </w:r>
            <w:r w:rsidRPr="009C1894">
              <w:rPr>
                <w:rFonts w:hint="eastAsia"/>
                <w:szCs w:val="21"/>
              </w:rPr>
              <w:t>1</w:t>
            </w:r>
            <w:r w:rsidRPr="009C1894">
              <w:rPr>
                <w:rFonts w:hint="eastAsia"/>
                <w:szCs w:val="21"/>
              </w:rPr>
              <w:t>）无意识记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 xml:space="preserve">     </w:t>
            </w:r>
            <w:r w:rsidRPr="009C1894">
              <w:rPr>
                <w:rFonts w:hint="eastAsia"/>
                <w:szCs w:val="21"/>
              </w:rPr>
              <w:t>（</w:t>
            </w:r>
            <w:r w:rsidRPr="009C1894">
              <w:rPr>
                <w:rFonts w:hint="eastAsia"/>
                <w:szCs w:val="21"/>
              </w:rPr>
              <w:t>2</w:t>
            </w:r>
            <w:r w:rsidRPr="009C1894">
              <w:rPr>
                <w:rFonts w:hint="eastAsia"/>
                <w:szCs w:val="21"/>
              </w:rPr>
              <w:t>）有意识记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>2</w:t>
            </w:r>
            <w:r w:rsidRPr="009C1894">
              <w:rPr>
                <w:rFonts w:hint="eastAsia"/>
                <w:szCs w:val="21"/>
              </w:rPr>
              <w:t>、按是否建立在理解基础上，分为：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 xml:space="preserve">     </w:t>
            </w:r>
            <w:r w:rsidRPr="009C1894">
              <w:rPr>
                <w:rFonts w:hint="eastAsia"/>
                <w:szCs w:val="21"/>
              </w:rPr>
              <w:t>（</w:t>
            </w:r>
            <w:r w:rsidRPr="009C1894">
              <w:rPr>
                <w:rFonts w:hint="eastAsia"/>
                <w:szCs w:val="21"/>
              </w:rPr>
              <w:t>1</w:t>
            </w:r>
            <w:r w:rsidRPr="009C1894">
              <w:rPr>
                <w:rFonts w:hint="eastAsia"/>
                <w:szCs w:val="21"/>
              </w:rPr>
              <w:t>）机械识记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 xml:space="preserve">     </w:t>
            </w:r>
            <w:r w:rsidRPr="009C1894">
              <w:rPr>
                <w:rFonts w:hint="eastAsia"/>
                <w:szCs w:val="21"/>
              </w:rPr>
              <w:t>（</w:t>
            </w:r>
            <w:r w:rsidRPr="009C1894">
              <w:rPr>
                <w:rFonts w:hint="eastAsia"/>
                <w:szCs w:val="21"/>
              </w:rPr>
              <w:t>2</w:t>
            </w:r>
            <w:r w:rsidRPr="009C1894">
              <w:rPr>
                <w:rFonts w:hint="eastAsia"/>
                <w:szCs w:val="21"/>
              </w:rPr>
              <w:t>）理解识记</w:t>
            </w:r>
          </w:p>
          <w:p w:rsidR="00C15ED5" w:rsidRPr="00C316E8" w:rsidRDefault="00C15ED5" w:rsidP="00C15ED5">
            <w:pPr>
              <w:ind w:firstLine="435"/>
              <w:rPr>
                <w:szCs w:val="21"/>
              </w:rPr>
            </w:pPr>
            <w:r w:rsidRPr="00C316E8">
              <w:rPr>
                <w:rFonts w:hint="eastAsia"/>
                <w:bCs/>
                <w:szCs w:val="21"/>
              </w:rPr>
              <w:t>具有明确的识记目的任务；</w:t>
            </w:r>
            <w:r w:rsidRPr="00C316E8">
              <w:rPr>
                <w:bCs/>
                <w:szCs w:val="21"/>
              </w:rPr>
              <w:t>采取积极的思维活动和意志努力；识记效果好。</w:t>
            </w:r>
          </w:p>
          <w:p w:rsidR="00C15ED5" w:rsidRPr="00C316E8" w:rsidRDefault="00C15ED5" w:rsidP="00C15ED5">
            <w:pPr>
              <w:ind w:firstLine="435"/>
              <w:rPr>
                <w:szCs w:val="21"/>
              </w:rPr>
            </w:pPr>
            <w:r w:rsidRPr="00C316E8">
              <w:rPr>
                <w:rFonts w:hint="eastAsia"/>
                <w:bCs/>
                <w:szCs w:val="21"/>
              </w:rPr>
              <w:t>没有明确的识记目的任务；</w:t>
            </w:r>
            <w:r w:rsidRPr="00C316E8">
              <w:rPr>
                <w:bCs/>
                <w:szCs w:val="21"/>
              </w:rPr>
              <w:t>不需要刻意付出特殊努力和采取特殊的措施；</w:t>
            </w:r>
            <w:r w:rsidRPr="00C316E8">
              <w:rPr>
                <w:bCs/>
                <w:szCs w:val="21"/>
              </w:rPr>
              <w:t xml:space="preserve">   </w:t>
            </w:r>
            <w:r w:rsidRPr="00C316E8">
              <w:rPr>
                <w:bCs/>
                <w:szCs w:val="21"/>
              </w:rPr>
              <w:t>识记效果差。</w:t>
            </w:r>
          </w:p>
          <w:p w:rsidR="00C15ED5" w:rsidRPr="00C316E8" w:rsidRDefault="00C15ED5" w:rsidP="00C15ED5">
            <w:pPr>
              <w:ind w:firstLine="435"/>
              <w:rPr>
                <w:szCs w:val="21"/>
              </w:rPr>
            </w:pPr>
            <w:r w:rsidRPr="00C316E8">
              <w:rPr>
                <w:rFonts w:hint="eastAsia"/>
                <w:bCs/>
                <w:szCs w:val="21"/>
              </w:rPr>
              <w:t>在对识记材料没有理解的情况下，根据材料的外部联系机械重复所进行的识记。</w:t>
            </w:r>
          </w:p>
          <w:p w:rsidR="00C15ED5" w:rsidRPr="00C316E8" w:rsidRDefault="00C15ED5" w:rsidP="00C15ED5">
            <w:pPr>
              <w:ind w:firstLine="435"/>
              <w:rPr>
                <w:szCs w:val="21"/>
              </w:rPr>
            </w:pPr>
            <w:r w:rsidRPr="00C316E8">
              <w:rPr>
                <w:bCs/>
                <w:szCs w:val="21"/>
              </w:rPr>
              <w:t>如三岁小孩背诵唐诗；</w:t>
            </w:r>
            <w:r w:rsidRPr="00C316E8">
              <w:rPr>
                <w:bCs/>
                <w:szCs w:val="21"/>
              </w:rPr>
              <w:t>jeopwu720580</w:t>
            </w:r>
            <w:r w:rsidRPr="00C316E8">
              <w:rPr>
                <w:rFonts w:hint="eastAsia"/>
                <w:bCs/>
                <w:szCs w:val="21"/>
              </w:rPr>
              <w:t>这一串字符的识记等</w:t>
            </w:r>
            <w:r w:rsidRPr="00C316E8">
              <w:rPr>
                <w:rFonts w:hint="eastAsia"/>
                <w:szCs w:val="21"/>
              </w:rPr>
              <w:t>。</w:t>
            </w:r>
          </w:p>
          <w:p w:rsidR="00C15ED5" w:rsidRPr="00C316E8" w:rsidRDefault="00C15ED5" w:rsidP="00C15ED5">
            <w:pPr>
              <w:ind w:firstLine="435"/>
              <w:rPr>
                <w:szCs w:val="21"/>
              </w:rPr>
            </w:pPr>
            <w:r w:rsidRPr="00C316E8">
              <w:rPr>
                <w:rFonts w:hint="eastAsia"/>
                <w:bCs/>
                <w:szCs w:val="21"/>
              </w:rPr>
              <w:t>在对识记材料理解的基础上，根据事物的内在联系所进行的识记。</w:t>
            </w:r>
          </w:p>
          <w:p w:rsidR="00200E37" w:rsidRPr="00C15ED5" w:rsidRDefault="00C15ED5" w:rsidP="00C15ED5">
            <w:pPr>
              <w:ind w:firstLine="435"/>
              <w:rPr>
                <w:szCs w:val="21"/>
              </w:rPr>
            </w:pPr>
            <w:r w:rsidRPr="00C316E8">
              <w:rPr>
                <w:bCs/>
                <w:szCs w:val="21"/>
              </w:rPr>
              <w:t xml:space="preserve">         </w:t>
            </w:r>
            <w:r w:rsidRPr="00C316E8">
              <w:rPr>
                <w:bCs/>
                <w:szCs w:val="21"/>
              </w:rPr>
              <w:t>如区别品德和道德两个概念，再去识记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lastRenderedPageBreak/>
              <w:t>课后总结</w:t>
            </w:r>
          </w:p>
        </w:tc>
        <w:tc>
          <w:tcPr>
            <w:tcW w:w="6878" w:type="dxa"/>
            <w:gridSpan w:val="3"/>
          </w:tcPr>
          <w:p w:rsidR="00C15ED5" w:rsidRPr="00C15ED5" w:rsidRDefault="00C15ED5" w:rsidP="00C15ED5">
            <w:pPr>
              <w:rPr>
                <w:rFonts w:ascii="Times New Roman" w:eastAsia="宋体" w:hAnsi="Times New Roman" w:cs="Times New Roman" w:hint="eastAsia"/>
                <w:szCs w:val="21"/>
              </w:rPr>
            </w:pP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>记忆的概念；</w:t>
            </w:r>
          </w:p>
          <w:p w:rsidR="00C15ED5" w:rsidRPr="00C15ED5" w:rsidRDefault="00C15ED5" w:rsidP="00C15ED5">
            <w:pPr>
              <w:ind w:firstLine="435"/>
              <w:rPr>
                <w:rFonts w:ascii="Times New Roman" w:eastAsia="宋体" w:hAnsi="Times New Roman" w:cs="Times New Roman" w:hint="eastAsia"/>
                <w:szCs w:val="21"/>
              </w:rPr>
            </w:pP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>记忆的分类：按内容的不同分为：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>形象记忆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>运动记忆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>情绪记忆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>逻辑记忆</w:t>
            </w:r>
          </w:p>
          <w:p w:rsidR="00C15ED5" w:rsidRPr="00C15ED5" w:rsidRDefault="00C15ED5" w:rsidP="00C15ED5">
            <w:pPr>
              <w:ind w:firstLine="435"/>
              <w:rPr>
                <w:rFonts w:ascii="Times New Roman" w:eastAsia="宋体" w:hAnsi="Times New Roman" w:cs="Times New Roman"/>
                <w:szCs w:val="21"/>
              </w:rPr>
            </w:pP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>按记忆保持时间的长短分为：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>瞬时记忆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>短时记忆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>长时记忆</w:t>
            </w:r>
          </w:p>
          <w:p w:rsidR="00200E37" w:rsidRPr="00C15ED5" w:rsidRDefault="00C15ED5" w:rsidP="00C15ED5">
            <w:pPr>
              <w:ind w:firstLine="435"/>
              <w:rPr>
                <w:rFonts w:ascii="Times New Roman" w:eastAsia="宋体" w:hAnsi="Times New Roman" w:cs="Times New Roman"/>
                <w:szCs w:val="21"/>
              </w:rPr>
            </w:pPr>
            <w:r w:rsidRPr="00C15ED5">
              <w:rPr>
                <w:rFonts w:ascii="Times New Roman" w:eastAsia="宋体" w:hAnsi="Times New Roman" w:cs="Times New Roman"/>
                <w:szCs w:val="21"/>
              </w:rPr>
              <w:t>记忆的过程</w:t>
            </w:r>
            <w:r w:rsidRPr="00C15ED5">
              <w:rPr>
                <w:rFonts w:ascii="Times New Roman" w:eastAsia="宋体" w:hAnsi="Times New Roman" w:cs="Times New Roman" w:hint="eastAsia"/>
                <w:szCs w:val="21"/>
              </w:rPr>
              <w:t>：识记、保持、回忆（再认、再现）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作业/思考题</w:t>
            </w:r>
          </w:p>
        </w:tc>
        <w:tc>
          <w:tcPr>
            <w:tcW w:w="6878" w:type="dxa"/>
            <w:gridSpan w:val="3"/>
          </w:tcPr>
          <w:p w:rsidR="00C15ED5" w:rsidRPr="00C15ED5" w:rsidRDefault="00C15ED5" w:rsidP="00C15ED5">
            <w:pPr>
              <w:numPr>
                <w:ilvl w:val="0"/>
                <w:numId w:val="9"/>
              </w:numPr>
              <w:rPr>
                <w:rFonts w:ascii="Times New Roman" w:eastAsia="宋体" w:hAnsi="Times New Roman" w:cs="Times New Roman" w:hint="eastAsia"/>
                <w:sz w:val="18"/>
                <w:szCs w:val="18"/>
              </w:rPr>
            </w:pPr>
            <w:r w:rsidRPr="00C15ED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什么是记忆？</w:t>
            </w:r>
          </w:p>
          <w:p w:rsidR="00200E37" w:rsidRPr="00C15ED5" w:rsidRDefault="00C15ED5" w:rsidP="00C15ED5">
            <w:pPr>
              <w:numPr>
                <w:ilvl w:val="0"/>
                <w:numId w:val="9"/>
              </w:num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15ED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记忆有哪些分类？</w:t>
            </w:r>
            <w:bookmarkStart w:id="0" w:name="_GoBack"/>
            <w:bookmarkEnd w:id="0"/>
          </w:p>
        </w:tc>
      </w:tr>
    </w:tbl>
    <w:p w:rsidR="00200E37" w:rsidRDefault="00200E37">
      <w:pPr>
        <w:rPr>
          <w:rFonts w:asciiTheme="minorEastAsia" w:hAnsiTheme="minorEastAsia" w:cstheme="minorEastAsia"/>
          <w:sz w:val="18"/>
          <w:szCs w:val="18"/>
        </w:rPr>
      </w:pPr>
    </w:p>
    <w:sectPr w:rsidR="00200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43EB66"/>
    <w:multiLevelType w:val="singleLevel"/>
    <w:tmpl w:val="A543EB6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A101857"/>
    <w:multiLevelType w:val="singleLevel"/>
    <w:tmpl w:val="AA10185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27C09AF"/>
    <w:multiLevelType w:val="singleLevel"/>
    <w:tmpl w:val="B27C09A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66267DB"/>
    <w:multiLevelType w:val="singleLevel"/>
    <w:tmpl w:val="C66267DB"/>
    <w:lvl w:ilvl="0">
      <w:start w:val="2"/>
      <w:numFmt w:val="decimal"/>
      <w:lvlText w:val="%1."/>
      <w:lvlJc w:val="left"/>
      <w:pPr>
        <w:tabs>
          <w:tab w:val="left" w:pos="312"/>
        </w:tabs>
        <w:ind w:left="540" w:firstLine="0"/>
      </w:pPr>
    </w:lvl>
  </w:abstractNum>
  <w:abstractNum w:abstractNumId="4">
    <w:nsid w:val="35B81CDD"/>
    <w:multiLevelType w:val="hybridMultilevel"/>
    <w:tmpl w:val="270E9BE8"/>
    <w:lvl w:ilvl="0" w:tplc="F17A9F42">
      <w:start w:val="1"/>
      <w:numFmt w:val="japaneseCounting"/>
      <w:lvlText w:val="%1、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abstractNum w:abstractNumId="5">
    <w:nsid w:val="39E371EC"/>
    <w:multiLevelType w:val="hybridMultilevel"/>
    <w:tmpl w:val="6218A76A"/>
    <w:lvl w:ilvl="0" w:tplc="B1FE1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4806522F"/>
    <w:multiLevelType w:val="hybridMultilevel"/>
    <w:tmpl w:val="9A82E3AA"/>
    <w:lvl w:ilvl="0" w:tplc="C6ECC218">
      <w:start w:val="1"/>
      <w:numFmt w:val="japaneseCounting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57F50B19"/>
    <w:multiLevelType w:val="hybridMultilevel"/>
    <w:tmpl w:val="FE4C5FAA"/>
    <w:lvl w:ilvl="0" w:tplc="709438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11243E2"/>
    <w:multiLevelType w:val="hybridMultilevel"/>
    <w:tmpl w:val="01B49B68"/>
    <w:lvl w:ilvl="0" w:tplc="3E526526">
      <w:start w:val="1"/>
      <w:numFmt w:val="japaneseCounting"/>
      <w:lvlText w:val="（%1）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D02E8"/>
    <w:rsid w:val="00200E37"/>
    <w:rsid w:val="00307B6B"/>
    <w:rsid w:val="00396D20"/>
    <w:rsid w:val="00496E56"/>
    <w:rsid w:val="00631B13"/>
    <w:rsid w:val="00825021"/>
    <w:rsid w:val="00A64B20"/>
    <w:rsid w:val="00B40E85"/>
    <w:rsid w:val="00C15ED5"/>
    <w:rsid w:val="00CA3E5A"/>
    <w:rsid w:val="00D2666A"/>
    <w:rsid w:val="00EE3FB0"/>
    <w:rsid w:val="069C330D"/>
    <w:rsid w:val="0CE85DEB"/>
    <w:rsid w:val="179B4BAC"/>
    <w:rsid w:val="1A237C79"/>
    <w:rsid w:val="2A00122D"/>
    <w:rsid w:val="43E93616"/>
    <w:rsid w:val="50B92F0A"/>
    <w:rsid w:val="53563B1E"/>
    <w:rsid w:val="54BB4A59"/>
    <w:rsid w:val="74AA069F"/>
    <w:rsid w:val="78FD02E8"/>
    <w:rsid w:val="7CB0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EE3FB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EE3F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954</Words>
  <Characters>248</Characters>
  <Application>Microsoft Office Word</Application>
  <DocSecurity>0</DocSecurity>
  <Lines>2</Lines>
  <Paragraphs>2</Paragraphs>
  <ScaleCrop>false</ScaleCrop>
  <Company>china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   </dc:creator>
  <cp:lastModifiedBy>Administrator</cp:lastModifiedBy>
  <cp:revision>7</cp:revision>
  <dcterms:created xsi:type="dcterms:W3CDTF">2020-10-09T01:12:00Z</dcterms:created>
  <dcterms:modified xsi:type="dcterms:W3CDTF">2020-10-09T01:16:00Z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